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EAA" w:rsidRDefault="00D81EAA">
      <w:bookmarkStart w:id="0" w:name="_GoBack"/>
      <w:bookmarkEnd w:id="0"/>
    </w:p>
    <w:sectPr w:rsidR="00D81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1D1"/>
    <w:rsid w:val="005C55D1"/>
    <w:rsid w:val="00806D87"/>
    <w:rsid w:val="008B1F35"/>
    <w:rsid w:val="00960362"/>
    <w:rsid w:val="009C4072"/>
    <w:rsid w:val="00C17981"/>
    <w:rsid w:val="00CD5A5B"/>
    <w:rsid w:val="00D81EAA"/>
    <w:rsid w:val="00E01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E0FED3-D84F-4A77-9683-0D55F15E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SECONDEXAMPLE" wne:name="Project.NewMacros.secondExamp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</cp:revision>
  <dcterms:created xsi:type="dcterms:W3CDTF">2015-11-02T20:59:00Z</dcterms:created>
  <dcterms:modified xsi:type="dcterms:W3CDTF">2017-02-24T02:13:00Z</dcterms:modified>
</cp:coreProperties>
</file>